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2"/>
        <w:tblpPr w:leftFromText="141" w:rightFromText="141" w:horzAnchor="margin" w:tblpX="-714" w:tblpY="-1415"/>
        <w:tblW w:w="10662" w:type="dxa"/>
        <w:tblLook w:val="01A0" w:firstRow="1" w:lastRow="0" w:firstColumn="1" w:lastColumn="1" w:noHBand="0" w:noVBand="0"/>
      </w:tblPr>
      <w:tblGrid>
        <w:gridCol w:w="839"/>
        <w:gridCol w:w="1858"/>
        <w:gridCol w:w="2702"/>
        <w:gridCol w:w="1783"/>
        <w:gridCol w:w="3480"/>
      </w:tblGrid>
      <w:tr w:rsidR="00224869" w:rsidRPr="00B718F2" w14:paraId="5D71ADB4" w14:textId="77777777" w:rsidTr="00EF2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037948" w14:textId="1454F679" w:rsidR="00224869" w:rsidRPr="00B718F2" w:rsidRDefault="00B718F2" w:rsidP="00B718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S.No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56EBD2" w14:textId="44E887FC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Öğrenci Adı- Soyadı</w:t>
            </w:r>
          </w:p>
        </w:tc>
        <w:tc>
          <w:tcPr>
            <w:tcW w:w="2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A1C49B" w14:textId="002C0294" w:rsidR="00224869" w:rsidRPr="00B718F2" w:rsidRDefault="00B718F2" w:rsidP="00EF28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Danışman Adı-Soyadı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006F09" w14:textId="39FF6F35" w:rsidR="00224869" w:rsidRPr="00B718F2" w:rsidRDefault="00560747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BV</w:t>
            </w:r>
            <w:r w:rsidR="00B718F2" w:rsidRPr="00B718F2">
              <w:rPr>
                <w:rFonts w:ascii="Times New Roman" w:hAnsi="Times New Roman" w:cs="Times New Roman"/>
                <w:sz w:val="22"/>
                <w:szCs w:val="22"/>
              </w:rPr>
              <w:t>Programı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B08882" w14:textId="30FBD961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Proje Başlığı</w:t>
            </w:r>
          </w:p>
        </w:tc>
      </w:tr>
      <w:tr w:rsidR="00224869" w:rsidRPr="00B718F2" w14:paraId="43714A58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FFFFFF" w:themeColor="background1"/>
            </w:tcBorders>
            <w:vAlign w:val="center"/>
          </w:tcPr>
          <w:p w14:paraId="458ED161" w14:textId="4DB8EAB1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tcBorders>
              <w:top w:val="single" w:sz="4" w:space="0" w:color="FFFFFF" w:themeColor="background1"/>
            </w:tcBorders>
            <w:vAlign w:val="center"/>
          </w:tcPr>
          <w:p w14:paraId="63AE20DB" w14:textId="1050716E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Berfin  Doğan</w:t>
            </w:r>
          </w:p>
        </w:tc>
        <w:tc>
          <w:tcPr>
            <w:tcW w:w="2702" w:type="dxa"/>
            <w:tcBorders>
              <w:top w:val="single" w:sz="4" w:space="0" w:color="FFFFFF" w:themeColor="background1"/>
            </w:tcBorders>
            <w:vAlign w:val="center"/>
          </w:tcPr>
          <w:p w14:paraId="2A2F5BCF" w14:textId="791C553C" w:rsidR="00224869" w:rsidRPr="00B718F2" w:rsidRDefault="00B718F2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Prof. Dr. Ahmet  Kadri  Çetin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tcBorders>
              <w:top w:val="single" w:sz="4" w:space="0" w:color="FFFFFF" w:themeColor="background1"/>
            </w:tcBorders>
            <w:vAlign w:val="center"/>
          </w:tcPr>
          <w:p w14:paraId="75E1E8DD" w14:textId="58CF79E6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Moleküler Biyoloji Ve Genetik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tcBorders>
              <w:top w:val="single" w:sz="4" w:space="0" w:color="FFFFFF" w:themeColor="background1"/>
            </w:tcBorders>
            <w:vAlign w:val="center"/>
          </w:tcPr>
          <w:p w14:paraId="58D6DEE0" w14:textId="314282BF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Farklı İnsektisit, Herbisit Çeşitlerinin Ve Konsantrasyonlarının Haematococcus Pluvialis Türünün Gelişim, Astaksantin Ve Lipit Miktarlarına Etkisi</w:t>
            </w:r>
          </w:p>
          <w:p w14:paraId="76AF703A" w14:textId="77777777" w:rsidR="00224869" w:rsidRPr="00B718F2" w:rsidRDefault="00224869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869" w:rsidRPr="00B718F2" w14:paraId="3F2AE5ED" w14:textId="77777777" w:rsidTr="00EF283E">
        <w:trPr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220D590" w14:textId="62019B46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6D21C15B" w14:textId="31EE0E13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Kasım  Eslem  Turan</w:t>
            </w:r>
          </w:p>
        </w:tc>
        <w:tc>
          <w:tcPr>
            <w:tcW w:w="2702" w:type="dxa"/>
            <w:vAlign w:val="center"/>
          </w:tcPr>
          <w:p w14:paraId="4303C0A3" w14:textId="4EFEDB8D" w:rsidR="00224869" w:rsidRPr="00B718F2" w:rsidRDefault="00B718F2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Prof. Dr. Sevda  Kırbağ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0201FB5F" w14:textId="491C61D1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Moleküler Biyoloji Ve Genetik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211509EF" w14:textId="31BE8597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Elazığ Çevresinde Yetişen Çakşır Mantarı (</w:t>
            </w:r>
            <w:r w:rsidRPr="00B718F2">
              <w:rPr>
                <w:rFonts w:ascii="Times New Roman" w:hAnsi="Times New Roman" w:cs="Times New Roman"/>
                <w:i/>
                <w:sz w:val="22"/>
                <w:szCs w:val="22"/>
              </w:rPr>
              <w:t>Pleurotus Eryngii</w:t>
            </w: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 xml:space="preserve"> (Dc Ex Fr) Quel.)’Nın Doku Kültürü Yöntemi İle Saf Misel Kültürünün Elde Edilmesi</w:t>
            </w:r>
          </w:p>
        </w:tc>
      </w:tr>
      <w:tr w:rsidR="00224869" w:rsidRPr="00B718F2" w14:paraId="7B29CD9C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5E84FDD6" w14:textId="284DF29F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6BC3863E" w14:textId="22399AB3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Esra  Demir</w:t>
            </w:r>
          </w:p>
        </w:tc>
        <w:tc>
          <w:tcPr>
            <w:tcW w:w="2702" w:type="dxa"/>
            <w:vAlign w:val="center"/>
          </w:tcPr>
          <w:p w14:paraId="4701EDDC" w14:textId="16F07CC7" w:rsidR="00224869" w:rsidRPr="00B718F2" w:rsidRDefault="00B718F2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Prof. Dr. Sevda  Kırbağ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300EFC25" w14:textId="6B520A80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Moleküler Biyoloji Ve Genetik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146C6EB4" w14:textId="22EF972A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Bazı Bitki Yağlarının Antimikrobiyal Etkileri</w:t>
            </w:r>
          </w:p>
          <w:p w14:paraId="49EBEE82" w14:textId="77777777" w:rsidR="00224869" w:rsidRPr="00B718F2" w:rsidRDefault="00224869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869" w:rsidRPr="00B718F2" w14:paraId="085052A4" w14:textId="77777777" w:rsidTr="00EF283E">
        <w:trPr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E6D3F95" w14:textId="027A7E35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0DC1D874" w14:textId="5C86FAED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Kübra  Karabulut</w:t>
            </w:r>
          </w:p>
        </w:tc>
        <w:tc>
          <w:tcPr>
            <w:tcW w:w="2702" w:type="dxa"/>
            <w:vAlign w:val="center"/>
          </w:tcPr>
          <w:p w14:paraId="60999A81" w14:textId="415539AD" w:rsidR="00224869" w:rsidRPr="00B718F2" w:rsidRDefault="00B718F2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Prof. Dr. Abdullah  Aslan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7FC921D3" w14:textId="72D7AD8E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Moleküler Biyoloji Ve Genetik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687E4726" w14:textId="7D928B0B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Pastinaca Vanensis (Van Keşiri) Ekstraktının Saccharomyces Cerevisiae'da Biyolojik Etkisinin Araştırılması</w:t>
            </w:r>
          </w:p>
          <w:p w14:paraId="6223891F" w14:textId="77777777" w:rsidR="00224869" w:rsidRPr="00B718F2" w:rsidRDefault="00224869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869" w:rsidRPr="00B718F2" w14:paraId="42D8E3ED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6ED38A87" w14:textId="12A63D0D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0C7F1208" w14:textId="79ED2618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Nisanur  Çakır</w:t>
            </w:r>
          </w:p>
        </w:tc>
        <w:tc>
          <w:tcPr>
            <w:tcW w:w="2702" w:type="dxa"/>
            <w:vAlign w:val="center"/>
          </w:tcPr>
          <w:p w14:paraId="01E37615" w14:textId="19DB65BA" w:rsidR="00224869" w:rsidRPr="00B718F2" w:rsidRDefault="00B718F2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Doç. Dr. Yaşar  Kıran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0E35A773" w14:textId="10DA3F8E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Biyoloji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51E2D651" w14:textId="1FC4D9CB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Sarımsak (Allium Sativum L.) Yağının Allelopatik Ve Toksikolojik Özelliklerinin Belirlenmesi</w:t>
            </w:r>
          </w:p>
          <w:p w14:paraId="3B659383" w14:textId="77777777" w:rsidR="00224869" w:rsidRPr="00B718F2" w:rsidRDefault="00224869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869" w:rsidRPr="00B718F2" w14:paraId="032F96F9" w14:textId="77777777" w:rsidTr="00EF283E">
        <w:trPr>
          <w:trHeight w:val="1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854D4B5" w14:textId="3A2C39D1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15ACE50D" w14:textId="5DE404DB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Zehra  Altunç</w:t>
            </w:r>
          </w:p>
        </w:tc>
        <w:tc>
          <w:tcPr>
            <w:tcW w:w="2702" w:type="dxa"/>
            <w:vAlign w:val="center"/>
          </w:tcPr>
          <w:p w14:paraId="24DBD10E" w14:textId="0F9B23AC" w:rsidR="00224869" w:rsidRPr="00B718F2" w:rsidRDefault="00B718F2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Doç. Dr. Gülden  Doğan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1FEFDBCE" w14:textId="6647AF01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Moleküler Biyoloji Ve Genetik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69E455A9" w14:textId="2CAFD0DE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Ardıç (Juniperus Communis L.) Yağının Allelopatik Ve Toksikolojik Özelliklerinin Belirlenmesi</w:t>
            </w:r>
          </w:p>
          <w:p w14:paraId="638D30DE" w14:textId="3A989010" w:rsidR="00224869" w:rsidRPr="00B718F2" w:rsidRDefault="00224869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DB805F" w14:textId="77777777" w:rsidR="00224869" w:rsidRPr="00B718F2" w:rsidRDefault="00224869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D03FE2" w14:textId="77777777" w:rsidR="00224869" w:rsidRPr="00B718F2" w:rsidRDefault="00224869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869" w:rsidRPr="00B718F2" w14:paraId="08504441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3B50C956" w14:textId="653C8B19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53BF8813" w14:textId="4DB4365B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Cennet  Gül  Çomruk</w:t>
            </w:r>
          </w:p>
        </w:tc>
        <w:tc>
          <w:tcPr>
            <w:tcW w:w="2702" w:type="dxa"/>
            <w:vAlign w:val="center"/>
          </w:tcPr>
          <w:p w14:paraId="75D434E4" w14:textId="159615BB" w:rsidR="00224869" w:rsidRPr="00B718F2" w:rsidRDefault="00B718F2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Doç. Dr. Gülden  Doğan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68FE0690" w14:textId="5F2D3A3C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Moleküler Biyoloji Ve Genetik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744EA657" w14:textId="15FC50C0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Defne (Laurus Nobilis L.) Yaprağı Yağının Allelopatik Ve Toksikolojik Özelliklerinin Belirlenmesi</w:t>
            </w:r>
          </w:p>
        </w:tc>
      </w:tr>
      <w:tr w:rsidR="00224869" w:rsidRPr="00B718F2" w14:paraId="0AEABBCD" w14:textId="77777777" w:rsidTr="00EF283E">
        <w:trPr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71DD61B9" w14:textId="5BCB81CB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0A5733C7" w14:textId="39CC6427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İrem  Büşra  Şimşek</w:t>
            </w:r>
          </w:p>
        </w:tc>
        <w:tc>
          <w:tcPr>
            <w:tcW w:w="2702" w:type="dxa"/>
            <w:vAlign w:val="center"/>
          </w:tcPr>
          <w:p w14:paraId="4E6A1BAE" w14:textId="712AEF00" w:rsidR="00224869" w:rsidRPr="00B718F2" w:rsidRDefault="00B718F2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Doç. Dr. Hasan  Gençoğlu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57B4B980" w14:textId="3A05D185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Moleküler Biyoloji Ve Genetik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5F89C914" w14:textId="171FD41B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Kafeinin İnsan Kolon Kanser Hücresi Htc116 Ve Ht29 Hattında Tnf-A Ve Il-6 İnflamatuar Sitokinleri Üzerindeki Etkisi.</w:t>
            </w:r>
          </w:p>
          <w:p w14:paraId="4B3D54CB" w14:textId="77777777" w:rsidR="00224869" w:rsidRPr="00B718F2" w:rsidRDefault="00224869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869" w:rsidRPr="00B718F2" w14:paraId="7536A615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38ACA469" w14:textId="4691D1E6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6A3368F5" w14:textId="3B18C216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Seher  Kevser  Arık</w:t>
            </w:r>
          </w:p>
        </w:tc>
        <w:tc>
          <w:tcPr>
            <w:tcW w:w="2702" w:type="dxa"/>
            <w:vAlign w:val="center"/>
          </w:tcPr>
          <w:p w14:paraId="514E75C4" w14:textId="3FDA9B43" w:rsidR="00224869" w:rsidRPr="00B718F2" w:rsidRDefault="00B718F2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Doç. Dr. Semih  Dalkılıç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4A08B638" w14:textId="4EA645D6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Moleküler Biyoloji Ve Genetik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4B437043" w14:textId="3DC7A113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Meme Kanserinde Biyoinformatik Analizler İle Biyobelirteç Adayı Genlerin Belirlenmesi</w:t>
            </w:r>
          </w:p>
        </w:tc>
      </w:tr>
      <w:tr w:rsidR="00224869" w:rsidRPr="00B718F2" w14:paraId="75BDB26E" w14:textId="77777777" w:rsidTr="00EF283E">
        <w:trPr>
          <w:trHeight w:val="1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156B11D" w14:textId="442BBCFE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4C8E7B79" w14:textId="408327F1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Serkan  Demir</w:t>
            </w:r>
          </w:p>
        </w:tc>
        <w:tc>
          <w:tcPr>
            <w:tcW w:w="2702" w:type="dxa"/>
            <w:vAlign w:val="center"/>
          </w:tcPr>
          <w:p w14:paraId="1123B6F0" w14:textId="02A010C9" w:rsidR="00224869" w:rsidRPr="00B718F2" w:rsidRDefault="00B718F2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Doç. Dr. Semih  Dalkılıç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222DD0D5" w14:textId="05F5429B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Moleküler Biyoloji Ve Genetik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7EE99964" w14:textId="51B0A664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Kolorektal Kanserde Transkriptom Verilerinin Biyoinformatik Analizi Ve Biyobelirteç Adayı Genlerin Deneysel Validasyonu</w:t>
            </w:r>
          </w:p>
          <w:p w14:paraId="52B14555" w14:textId="77777777" w:rsidR="00224869" w:rsidRPr="00B718F2" w:rsidRDefault="00224869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869" w:rsidRPr="00B718F2" w14:paraId="50970A2D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4C779A3" w14:textId="45809508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09731D07" w14:textId="00EC2D17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Yağmur  Tamaç</w:t>
            </w:r>
          </w:p>
        </w:tc>
        <w:tc>
          <w:tcPr>
            <w:tcW w:w="2702" w:type="dxa"/>
            <w:vAlign w:val="center"/>
          </w:tcPr>
          <w:p w14:paraId="202D3AC9" w14:textId="7F8A7EE7" w:rsidR="00224869" w:rsidRPr="00B718F2" w:rsidRDefault="00B718F2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Doç. Dr.  Zeynep  Tuzcu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0234EF10" w14:textId="40DC55A5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Moleküler Biyoloji Ve Genetik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6163058A" w14:textId="7F3362EB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Chia (Salvia Hispanica L.) Tohumunun Saccharomyces Cerevisiae Stres Modelindeki Antioksidan Etkilerinin Araştırılması</w:t>
            </w:r>
          </w:p>
          <w:p w14:paraId="43C3FB93" w14:textId="77777777" w:rsidR="00224869" w:rsidRPr="00B718F2" w:rsidRDefault="00224869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869" w:rsidRPr="00B718F2" w14:paraId="3BCEA157" w14:textId="77777777" w:rsidTr="00EF283E">
        <w:trPr>
          <w:trHeight w:val="1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57652CD1" w14:textId="50B69629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4D6E2DAC" w14:textId="7166D89D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Betül  Demir</w:t>
            </w:r>
          </w:p>
        </w:tc>
        <w:tc>
          <w:tcPr>
            <w:tcW w:w="2702" w:type="dxa"/>
            <w:vAlign w:val="center"/>
          </w:tcPr>
          <w:p w14:paraId="16DB0AB6" w14:textId="1190F9FF" w:rsidR="00224869" w:rsidRPr="00B718F2" w:rsidRDefault="00B718F2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Doç. Dr. Zeynep  Tuzcu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6C3698D1" w14:textId="7D032A84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Moleküler Biyoloji Ve Genetik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2C49B2CB" w14:textId="245512DF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Farklı Süt Kaynaklarının Saccharomyces Cerevisiae Üzerindeki Metabolik Etkileri: Süt Tozu, Keçi Sütü Ve İnek Sütünün Karşılaştırılması</w:t>
            </w:r>
          </w:p>
          <w:p w14:paraId="60E4B03C" w14:textId="77777777" w:rsidR="00224869" w:rsidRPr="00B718F2" w:rsidRDefault="00224869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918CAE" w14:textId="225CE5B2" w:rsidR="00224869" w:rsidRPr="00B718F2" w:rsidRDefault="00224869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869" w:rsidRPr="00B718F2" w14:paraId="2948E9D7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580D93D2" w14:textId="17CE050C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14:paraId="2BE2631E" w14:textId="5B90AB6E" w:rsidR="00224869" w:rsidRPr="00B718F2" w:rsidRDefault="00224869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01104DF1" w14:textId="01D361F7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Kadir  Çağrı  Ay</w:t>
            </w:r>
          </w:p>
        </w:tc>
        <w:tc>
          <w:tcPr>
            <w:tcW w:w="2702" w:type="dxa"/>
            <w:vAlign w:val="center"/>
          </w:tcPr>
          <w:p w14:paraId="698AC707" w14:textId="2561E84B" w:rsidR="00224869" w:rsidRPr="00B718F2" w:rsidRDefault="00B718F2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Dr. Öğr. Üyesi Pelin  Yılmaz  Sancar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0C024564" w14:textId="5E7C1661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 xml:space="preserve">Moleküler Biyoloji </w:t>
            </w:r>
            <w:r w:rsidR="00560747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e Genetik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4E2CD735" w14:textId="7C6C826C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Parkinsonia Aculeata L. Bitkisinin Bazı Biyolojik Aktivite Özelliklerinin Belirlenmesi</w:t>
            </w:r>
          </w:p>
        </w:tc>
      </w:tr>
      <w:tr w:rsidR="00224869" w:rsidRPr="00B718F2" w14:paraId="2D621471" w14:textId="77777777" w:rsidTr="00EF283E">
        <w:trPr>
          <w:trHeight w:val="1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78629712" w14:textId="15287C13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6D3FB1EC" w14:textId="38195B7E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Emine  Şenel</w:t>
            </w:r>
          </w:p>
        </w:tc>
        <w:tc>
          <w:tcPr>
            <w:tcW w:w="2702" w:type="dxa"/>
            <w:vAlign w:val="center"/>
          </w:tcPr>
          <w:p w14:paraId="3F999C40" w14:textId="3FD7BDE0" w:rsidR="00224869" w:rsidRPr="00B718F2" w:rsidRDefault="00B718F2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Öğr. Gör. Tuba  Okutan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030C2449" w14:textId="529C10B1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Biyoloji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33A67DD0" w14:textId="483939BB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Endemik Tür Iris Stenophylla Subsp. Margaretiae (Ak Navruz)'Nin In Vitro Koşullarda Üretimi Ve Aklimatizasyon Koşullarının Optimizasyonu Üzerine Bir Araştırma</w:t>
            </w:r>
          </w:p>
          <w:p w14:paraId="03D8C09E" w14:textId="77777777" w:rsidR="00224869" w:rsidRPr="00B718F2" w:rsidRDefault="00224869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869" w:rsidRPr="00B718F2" w14:paraId="19BFC75D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3ADF12C6" w14:textId="7B3A57AB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26B6EF83" w14:textId="56689632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Saliha  Benli</w:t>
            </w:r>
          </w:p>
        </w:tc>
        <w:tc>
          <w:tcPr>
            <w:tcW w:w="2702" w:type="dxa"/>
            <w:vAlign w:val="center"/>
          </w:tcPr>
          <w:p w14:paraId="530F2F38" w14:textId="0556DF26" w:rsidR="00224869" w:rsidRPr="00B718F2" w:rsidRDefault="00B718F2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Öğr. Gör. Tuba  Okutan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08936980" w14:textId="70BB6641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Biyoloji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1F4F1814" w14:textId="604EC751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Endemik Tür Physoptychis Hausknechtii Bornm. (Gezerte)'Un Vitro Koşullarda Üretimi Ve İklimlendirme Koşullarının Oluşturulması</w:t>
            </w:r>
          </w:p>
          <w:p w14:paraId="1A430FBF" w14:textId="77777777" w:rsidR="00224869" w:rsidRPr="00B718F2" w:rsidRDefault="00224869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869" w:rsidRPr="00B718F2" w14:paraId="38AE129F" w14:textId="77777777" w:rsidTr="00EF283E">
        <w:trPr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EAD628E" w14:textId="0566F913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6D4FFE5E" w14:textId="49416A6F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Zehra  Yıldırım</w:t>
            </w:r>
          </w:p>
        </w:tc>
        <w:tc>
          <w:tcPr>
            <w:tcW w:w="2702" w:type="dxa"/>
            <w:vAlign w:val="center"/>
          </w:tcPr>
          <w:p w14:paraId="30DE5635" w14:textId="6D9CEF66" w:rsidR="00224869" w:rsidRPr="00B718F2" w:rsidRDefault="00B718F2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Öğr. Gör. Tuba  Okutan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5C9E050C" w14:textId="38991C68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Biyoloji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35347660" w14:textId="059A6977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Nesli Tehlike Altında Bulunan Gentiana Lutea L. (Sarı Afat) Bitkisinin Doku Kültürü Yöntemleriyle Yetiştirilip Doğaya Kazandırılması</w:t>
            </w:r>
          </w:p>
        </w:tc>
      </w:tr>
      <w:tr w:rsidR="00224869" w:rsidRPr="00B718F2" w14:paraId="4666DA87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38338C54" w14:textId="3B9AFA22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090D3E20" w14:textId="64E3A176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Betül  Savcılıoğlu</w:t>
            </w:r>
          </w:p>
        </w:tc>
        <w:tc>
          <w:tcPr>
            <w:tcW w:w="2702" w:type="dxa"/>
            <w:vAlign w:val="center"/>
          </w:tcPr>
          <w:p w14:paraId="5C14F55D" w14:textId="0BB62A5A" w:rsidR="00224869" w:rsidRPr="00B718F2" w:rsidRDefault="00B718F2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Öğr. Gör. Tuba  Okutan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2B15E347" w14:textId="0CD360A9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 xml:space="preserve">Moleküler Biyoloji </w:t>
            </w:r>
            <w:r w:rsidR="00560747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e Genetik Pr</w:t>
            </w:r>
            <w:r w:rsidR="0056074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01BCE341" w14:textId="749E94CF" w:rsidR="00224869" w:rsidRPr="00B718F2" w:rsidRDefault="00B718F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8F2">
              <w:rPr>
                <w:rFonts w:ascii="Times New Roman" w:hAnsi="Times New Roman" w:cs="Times New Roman"/>
                <w:sz w:val="22"/>
                <w:szCs w:val="22"/>
              </w:rPr>
              <w:t>Chelidonium Majus L. (Kırlangıç Otu) Yaprak Ekstrelerinin Antidiyabetik Ve Antioksidan Etkilerinin İn Vitro Olarak Araştırılması</w:t>
            </w:r>
          </w:p>
        </w:tc>
      </w:tr>
      <w:tr w:rsidR="00560747" w:rsidRPr="00B718F2" w14:paraId="1A073B99" w14:textId="77777777" w:rsidTr="00EF283E">
        <w:trPr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65A388DF" w14:textId="1083BEE2" w:rsidR="00560747" w:rsidRPr="00B718F2" w:rsidRDefault="006975AB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08133AFC" w14:textId="77777777" w:rsidR="00560747" w:rsidRDefault="0085787D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Rabia Çiçek</w:t>
            </w:r>
          </w:p>
          <w:p w14:paraId="4DC6B731" w14:textId="75659F3F" w:rsidR="0085787D" w:rsidRPr="00B718F2" w:rsidRDefault="0085787D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İbrahim Asla</w:t>
            </w:r>
          </w:p>
        </w:tc>
        <w:tc>
          <w:tcPr>
            <w:tcW w:w="2702" w:type="dxa"/>
            <w:vAlign w:val="center"/>
          </w:tcPr>
          <w:p w14:paraId="5B6EA705" w14:textId="7D67ECDC" w:rsidR="00560747" w:rsidRPr="00B718F2" w:rsidRDefault="0085787D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Prof. Dr. Kadir DEMİRELLİ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3F0A4AF3" w14:textId="2F7F4F77" w:rsidR="00560747" w:rsidRPr="00B718F2" w:rsidRDefault="0085787D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Kimya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08EA27D8" w14:textId="6764E6E4" w:rsidR="00560747" w:rsidRPr="00B718F2" w:rsidRDefault="004978BF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Metal Oksit Katkılı Metamateryal Nanokompozitlerin Dielektrik Sabitinin Negatiften Pozitife Dönüşümü</w:t>
            </w:r>
          </w:p>
        </w:tc>
      </w:tr>
      <w:tr w:rsidR="0085787D" w:rsidRPr="00B718F2" w14:paraId="4DD058F7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7E2C3B0D" w14:textId="5FE28A9A" w:rsidR="0085787D" w:rsidRPr="00B718F2" w:rsidRDefault="006975AB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01E26AEC" w14:textId="4717AEFF" w:rsidR="0085787D" w:rsidRDefault="00F10A41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Derya Gül</w:t>
            </w:r>
          </w:p>
        </w:tc>
        <w:tc>
          <w:tcPr>
            <w:tcW w:w="2702" w:type="dxa"/>
            <w:vAlign w:val="center"/>
          </w:tcPr>
          <w:p w14:paraId="662C8353" w14:textId="08A63412" w:rsidR="0085787D" w:rsidRPr="00B718F2" w:rsidRDefault="00F10A41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Prof. Dr. Süleyman SERVİ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54B6EBB5" w14:textId="2C86A7B6" w:rsidR="0085787D" w:rsidRPr="00B718F2" w:rsidRDefault="00F10A41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Kimya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087D6675" w14:textId="71827514" w:rsidR="0085787D" w:rsidRPr="00B718F2" w:rsidRDefault="00F10A41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Yeni Pregnenolon Türevlerinin Sentezi ve Yapısal Karakterizasyonu</w:t>
            </w:r>
          </w:p>
        </w:tc>
      </w:tr>
      <w:tr w:rsidR="0085787D" w:rsidRPr="00B718F2" w14:paraId="35B3D474" w14:textId="77777777" w:rsidTr="00EF283E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CE350A7" w14:textId="44484DB7" w:rsidR="0085787D" w:rsidRPr="00B718F2" w:rsidRDefault="006975AB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5799CCB1" w14:textId="4DBCA5A4" w:rsidR="0085787D" w:rsidRDefault="00876CFF" w:rsidP="002A3A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Berivan </w:t>
            </w:r>
            <w:r w:rsidR="002A3A03">
              <w:rPr>
                <w:rFonts w:ascii="Times New Roman" w:hAnsi="Times New Roman" w:cs="Times New Roman"/>
                <w:sz w:val="22"/>
                <w:szCs w:val="22"/>
              </w:rPr>
              <w:t xml:space="preserve">Bilgili </w:t>
            </w:r>
          </w:p>
        </w:tc>
        <w:tc>
          <w:tcPr>
            <w:tcW w:w="2702" w:type="dxa"/>
            <w:vAlign w:val="center"/>
          </w:tcPr>
          <w:p w14:paraId="424E7AB7" w14:textId="6848898B" w:rsidR="0085787D" w:rsidRPr="00B718F2" w:rsidRDefault="00876CFF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Doç.Dr.Demet COŞKUN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57C6A535" w14:textId="1799EAC3" w:rsidR="0085787D" w:rsidRPr="00B718F2" w:rsidRDefault="00876CFF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Kimya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7ABCBD37" w14:textId="69D13EA7" w:rsidR="0085787D" w:rsidRPr="00B718F2" w:rsidRDefault="00876CFF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Benzotiyozelin Sentezi ve Biyolojik Özellikleri</w:t>
            </w:r>
          </w:p>
        </w:tc>
      </w:tr>
      <w:tr w:rsidR="00876CFF" w:rsidRPr="00B718F2" w14:paraId="4D736470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7418DE21" w14:textId="6431D928" w:rsidR="00876CFF" w:rsidRPr="00B718F2" w:rsidRDefault="006975AB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790E9A83" w14:textId="2E384851" w:rsidR="00876CFF" w:rsidRDefault="00CA374B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Fatma Cansu Gül</w:t>
            </w:r>
          </w:p>
        </w:tc>
        <w:tc>
          <w:tcPr>
            <w:tcW w:w="2702" w:type="dxa"/>
            <w:vAlign w:val="center"/>
          </w:tcPr>
          <w:p w14:paraId="404A7D9D" w14:textId="1C8FC913" w:rsidR="00876CFF" w:rsidRPr="00B718F2" w:rsidRDefault="00CA374B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Doç.Dr. Demet COŞKUN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04C1CAC7" w14:textId="6459E5FA" w:rsidR="00876CFF" w:rsidRPr="00B718F2" w:rsidRDefault="00CA374B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Kimya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198CE67F" w14:textId="2C1DF859" w:rsidR="00876CFF" w:rsidRPr="00B718F2" w:rsidRDefault="00CA374B" w:rsidP="007D68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Kalkonların </w:t>
            </w:r>
            <w:r w:rsidR="007D6878" w:rsidRPr="007D68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D6878" w:rsidRPr="007D6878">
              <w:rPr>
                <w:rFonts w:ascii="Times New Roman" w:hAnsi="Times New Roman" w:cs="Times New Roman"/>
                <w:sz w:val="22"/>
                <w:szCs w:val="22"/>
              </w:rPr>
              <w:t>α</w:t>
            </w:r>
            <w:r w:rsidR="007D687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Haloester </w:t>
            </w:r>
            <w:r w:rsidR="007D68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Türevlerinin Sentezi, Antikanser ve Antimikrobiyal </w:t>
            </w:r>
            <w:r w:rsidR="00F3179C">
              <w:rPr>
                <w:rFonts w:ascii="Times New Roman" w:hAnsi="Times New Roman" w:cs="Times New Roman"/>
                <w:sz w:val="22"/>
                <w:szCs w:val="22"/>
              </w:rPr>
              <w:t>Özellikleri</w:t>
            </w:r>
          </w:p>
        </w:tc>
      </w:tr>
      <w:tr w:rsidR="00876CFF" w:rsidRPr="00B718F2" w14:paraId="3C23DF8C" w14:textId="77777777" w:rsidTr="00EF283E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3E0753A8" w14:textId="1FB76084" w:rsidR="00876CFF" w:rsidRPr="00B718F2" w:rsidRDefault="006975AB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3A211D29" w14:textId="3B2D0C7F" w:rsidR="00876CFF" w:rsidRDefault="00C509A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Hatice Ülgen</w:t>
            </w:r>
          </w:p>
        </w:tc>
        <w:tc>
          <w:tcPr>
            <w:tcW w:w="2702" w:type="dxa"/>
            <w:vAlign w:val="center"/>
          </w:tcPr>
          <w:p w14:paraId="23689286" w14:textId="1AE197C3" w:rsidR="00876CFF" w:rsidRPr="00B718F2" w:rsidRDefault="00C509A2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Dr.Öğr.Üyesi M.Fatih COŞKUN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7DC9F658" w14:textId="52C649D2" w:rsidR="00876CFF" w:rsidRPr="00B718F2" w:rsidRDefault="00C509A2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Kimya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47FC7BBD" w14:textId="6D3616A2" w:rsidR="00876CFF" w:rsidRPr="00B718F2" w:rsidRDefault="00F978C3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Benzofuran halkası taşıyan yeni metakrilat polimerlerinin sentezi ve biyolojik özellikleri</w:t>
            </w:r>
          </w:p>
        </w:tc>
      </w:tr>
      <w:tr w:rsidR="00876CFF" w:rsidRPr="00B718F2" w14:paraId="4041FDD2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2D8C0016" w14:textId="36058315" w:rsidR="00876CFF" w:rsidRPr="00B718F2" w:rsidRDefault="006975AB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6EEC28C0" w14:textId="32C30188" w:rsidR="00876CFF" w:rsidRDefault="00F978C3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Sema Kaya</w:t>
            </w:r>
          </w:p>
        </w:tc>
        <w:tc>
          <w:tcPr>
            <w:tcW w:w="2702" w:type="dxa"/>
            <w:vAlign w:val="center"/>
          </w:tcPr>
          <w:p w14:paraId="74E44901" w14:textId="21E38513" w:rsidR="00876CFF" w:rsidRPr="00B718F2" w:rsidRDefault="00F978C3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Dr.Öğr.Üyesi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M.Fatih  </w:t>
            </w:r>
            <w:r w:rsidRPr="00F978C3">
              <w:rPr>
                <w:rFonts w:ascii="Times New Roman" w:hAnsi="Times New Roman" w:cs="Times New Roman"/>
                <w:sz w:val="22"/>
                <w:szCs w:val="22"/>
              </w:rPr>
              <w:t>COŞKUN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74D1A3EC" w14:textId="7E1E9698" w:rsidR="00876CFF" w:rsidRPr="00B718F2" w:rsidRDefault="00F978C3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Kimya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298A789E" w14:textId="4F0F2F66" w:rsidR="00876CFF" w:rsidRPr="00B718F2" w:rsidRDefault="00F978C3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Oksim </w:t>
            </w:r>
            <w:r w:rsidR="00157FF5">
              <w:rPr>
                <w:rFonts w:ascii="Times New Roman" w:hAnsi="Times New Roman" w:cs="Times New Roman"/>
                <w:sz w:val="22"/>
                <w:szCs w:val="22"/>
              </w:rPr>
              <w:t>Polimer Sentezi ve Antimikrobiyel 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zellikleri</w:t>
            </w:r>
          </w:p>
        </w:tc>
      </w:tr>
      <w:tr w:rsidR="001762E8" w:rsidRPr="00B718F2" w14:paraId="37D62CDD" w14:textId="77777777" w:rsidTr="00EF283E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2524D543" w14:textId="09E45EFC" w:rsidR="001762E8" w:rsidRPr="00B718F2" w:rsidRDefault="006975AB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11161FF1" w14:textId="0FA2CEC1" w:rsidR="001762E8" w:rsidRDefault="00F978C3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Eylül Dilara Düzgüner</w:t>
            </w:r>
          </w:p>
        </w:tc>
        <w:tc>
          <w:tcPr>
            <w:tcW w:w="2702" w:type="dxa"/>
            <w:vAlign w:val="center"/>
          </w:tcPr>
          <w:p w14:paraId="18D427A9" w14:textId="7CBCF371" w:rsidR="001762E8" w:rsidRPr="00B718F2" w:rsidRDefault="00F978C3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78C3">
              <w:rPr>
                <w:rFonts w:ascii="Times New Roman" w:hAnsi="Times New Roman" w:cs="Times New Roman"/>
                <w:sz w:val="22"/>
                <w:szCs w:val="22"/>
              </w:rPr>
              <w:t>Dr.Öğr.Üyesi  M.Fatih COŞKUN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1E024055" w14:textId="37C8CF44" w:rsidR="001762E8" w:rsidRPr="00B718F2" w:rsidRDefault="00F978C3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Kimya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609AEBDB" w14:textId="65F5ABB4" w:rsidR="00157FF5" w:rsidRDefault="00F978C3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</w:t>
            </w:r>
            <w:r w:rsidR="00157FF5">
              <w:rPr>
                <w:rFonts w:ascii="Times New Roman" w:hAnsi="Times New Roman" w:cs="Times New Roman"/>
                <w:sz w:val="22"/>
                <w:szCs w:val="22"/>
              </w:rPr>
              <w:t>nil H</w:t>
            </w:r>
            <w:r w:rsidR="00AF42FD">
              <w:rPr>
                <w:rFonts w:ascii="Times New Roman" w:hAnsi="Times New Roman" w:cs="Times New Roman"/>
                <w:sz w:val="22"/>
                <w:szCs w:val="22"/>
              </w:rPr>
              <w:t xml:space="preserve">idrazon </w:t>
            </w:r>
          </w:p>
          <w:p w14:paraId="576AD0B9" w14:textId="149A4149" w:rsidR="001762E8" w:rsidRPr="00B718F2" w:rsidRDefault="00157FF5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Yan Guruplu Polimer Sentezi ve Elektiriksel Ö</w:t>
            </w:r>
            <w:r w:rsidR="00F978C3">
              <w:rPr>
                <w:rFonts w:ascii="Times New Roman" w:hAnsi="Times New Roman" w:cs="Times New Roman"/>
                <w:sz w:val="22"/>
                <w:szCs w:val="22"/>
              </w:rPr>
              <w:t>zellikreri</w:t>
            </w:r>
          </w:p>
        </w:tc>
      </w:tr>
      <w:tr w:rsidR="001762E8" w:rsidRPr="00B718F2" w14:paraId="3F9064A6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5D1088A6" w14:textId="7881AF34" w:rsidR="001762E8" w:rsidRPr="00B718F2" w:rsidRDefault="006975AB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5E573E51" w14:textId="6F0BA977" w:rsidR="001762E8" w:rsidRDefault="002A3A03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Müslüm Kaya Nisa Çolak</w:t>
            </w:r>
          </w:p>
        </w:tc>
        <w:tc>
          <w:tcPr>
            <w:tcW w:w="2702" w:type="dxa"/>
            <w:vAlign w:val="center"/>
          </w:tcPr>
          <w:p w14:paraId="56C755BA" w14:textId="1A07D9E8" w:rsidR="001762E8" w:rsidRDefault="00F978C3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Arş.Gör</w:t>
            </w:r>
          </w:p>
          <w:p w14:paraId="53FE867C" w14:textId="207C5381" w:rsidR="00F978C3" w:rsidRPr="00B718F2" w:rsidRDefault="00F978C3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Rümeysa Ç</w:t>
            </w:r>
            <w:r w:rsidR="00152EDB">
              <w:rPr>
                <w:rFonts w:ascii="Times New Roman" w:hAnsi="Times New Roman" w:cs="Times New Roman"/>
                <w:sz w:val="22"/>
                <w:szCs w:val="22"/>
              </w:rPr>
              <w:t>ETİNER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667A33D0" w14:textId="29810F95" w:rsidR="001762E8" w:rsidRPr="00B718F2" w:rsidRDefault="00157FF5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Kimya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79229A8F" w14:textId="7CC75034" w:rsidR="001762E8" w:rsidRPr="00B718F2" w:rsidRDefault="00157FF5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Tirozin-Ferrosen Yan Guruplu Yeni Siklotrifosfezenlerin Fotofiziksel ve Elektrokimyasal Özellikrenin İncelenmesi</w:t>
            </w:r>
          </w:p>
        </w:tc>
      </w:tr>
      <w:tr w:rsidR="001762E8" w:rsidRPr="00B718F2" w14:paraId="7FBFB04D" w14:textId="77777777" w:rsidTr="00EF283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5892684D" w14:textId="7444365B" w:rsidR="001762E8" w:rsidRPr="00B718F2" w:rsidRDefault="006975AB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03B84118" w14:textId="68690DB2" w:rsidR="001762E8" w:rsidRDefault="002A3A03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7FF5">
              <w:rPr>
                <w:rFonts w:ascii="Times New Roman" w:hAnsi="Times New Roman" w:cs="Times New Roman"/>
                <w:sz w:val="22"/>
                <w:szCs w:val="22"/>
              </w:rPr>
              <w:t>Osman Emre Alkan</w:t>
            </w:r>
          </w:p>
        </w:tc>
        <w:tc>
          <w:tcPr>
            <w:tcW w:w="2702" w:type="dxa"/>
            <w:vAlign w:val="center"/>
          </w:tcPr>
          <w:p w14:paraId="4EA5F781" w14:textId="2CBE65E5" w:rsidR="001762E8" w:rsidRPr="00B718F2" w:rsidRDefault="00157FF5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57FF5">
              <w:rPr>
                <w:rFonts w:ascii="Times New Roman" w:hAnsi="Times New Roman" w:cs="Times New Roman"/>
                <w:sz w:val="22"/>
                <w:szCs w:val="22"/>
              </w:rPr>
              <w:t>Prof. Dr. Mehmet GÜRCAN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5014FC22" w14:textId="4A347FBE" w:rsidR="001762E8" w:rsidRPr="00B718F2" w:rsidRDefault="00157FF5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İstatistik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5019903F" w14:textId="0823B745" w:rsidR="00157FF5" w:rsidRPr="00B718F2" w:rsidRDefault="00157FF5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7FF5">
              <w:rPr>
                <w:rFonts w:ascii="Times New Roman" w:hAnsi="Times New Roman" w:cs="Times New Roman"/>
                <w:sz w:val="22"/>
                <w:szCs w:val="22"/>
              </w:rPr>
              <w:t>Fırat Üniversitesinde Patent Başvurusu Yapmış Olan Kişilerin Yaşadıkları Olumlu Ve Olumsuz Durumların İncelenmesi</w:t>
            </w:r>
          </w:p>
        </w:tc>
      </w:tr>
      <w:tr w:rsidR="00157FF5" w:rsidRPr="00B718F2" w14:paraId="3779D71A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2BAAE864" w14:textId="58738CE0" w:rsidR="00157FF5" w:rsidRPr="00B718F2" w:rsidRDefault="006975AB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56A21BFE" w14:textId="1802E986" w:rsidR="00157FF5" w:rsidRDefault="002A3A03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65A">
              <w:rPr>
                <w:rFonts w:ascii="Times New Roman" w:hAnsi="Times New Roman" w:cs="Times New Roman"/>
                <w:sz w:val="22"/>
                <w:szCs w:val="22"/>
              </w:rPr>
              <w:t>Mustafa Kaan Babaoğlan</w:t>
            </w:r>
          </w:p>
        </w:tc>
        <w:tc>
          <w:tcPr>
            <w:tcW w:w="2702" w:type="dxa"/>
            <w:vAlign w:val="center"/>
          </w:tcPr>
          <w:p w14:paraId="2418CD0C" w14:textId="732C9AE8" w:rsidR="00157FF5" w:rsidRPr="00B718F2" w:rsidRDefault="0021665A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665A">
              <w:rPr>
                <w:rFonts w:ascii="Times New Roman" w:hAnsi="Times New Roman" w:cs="Times New Roman"/>
                <w:sz w:val="22"/>
                <w:szCs w:val="22"/>
              </w:rPr>
              <w:t>Arş. Gör. Dr. Mine DOĞAN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667EFCCE" w14:textId="63DCAED6" w:rsidR="00157FF5" w:rsidRPr="00B718F2" w:rsidRDefault="0021665A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65A">
              <w:rPr>
                <w:rFonts w:ascii="Times New Roman" w:hAnsi="Times New Roman" w:cs="Times New Roman"/>
                <w:sz w:val="22"/>
                <w:szCs w:val="22"/>
              </w:rPr>
              <w:t>İstatistik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30B55490" w14:textId="6DFF6CC6" w:rsidR="00157FF5" w:rsidRPr="00B718F2" w:rsidRDefault="0021665A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65A">
              <w:rPr>
                <w:rFonts w:ascii="Times New Roman" w:hAnsi="Times New Roman" w:cs="Times New Roman"/>
                <w:sz w:val="22"/>
                <w:szCs w:val="22"/>
              </w:rPr>
              <w:t>TFF Süper Lig Maçlarında Hakem Kararlarının Maç İstatistiklerine Etki Düzeyinin Belirlenmesi</w:t>
            </w:r>
          </w:p>
        </w:tc>
      </w:tr>
      <w:tr w:rsidR="00157FF5" w:rsidRPr="00B718F2" w14:paraId="60132CF7" w14:textId="77777777" w:rsidTr="00EF283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7D812608" w14:textId="14C350D4" w:rsidR="00157FF5" w:rsidRPr="00B718F2" w:rsidRDefault="006975AB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5E9D0E25" w14:textId="25888EED" w:rsidR="00157FF5" w:rsidRDefault="0021665A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65A">
              <w:rPr>
                <w:rFonts w:ascii="Times New Roman" w:hAnsi="Times New Roman" w:cs="Times New Roman"/>
                <w:sz w:val="22"/>
                <w:szCs w:val="22"/>
              </w:rPr>
              <w:t xml:space="preserve">Oğuzhan </w:t>
            </w:r>
            <w:r w:rsidR="002A3A03" w:rsidRPr="0021665A">
              <w:rPr>
                <w:rFonts w:ascii="Times New Roman" w:hAnsi="Times New Roman" w:cs="Times New Roman"/>
                <w:sz w:val="22"/>
                <w:szCs w:val="22"/>
              </w:rPr>
              <w:t>Özdemir</w:t>
            </w:r>
          </w:p>
        </w:tc>
        <w:tc>
          <w:tcPr>
            <w:tcW w:w="2702" w:type="dxa"/>
            <w:vAlign w:val="center"/>
          </w:tcPr>
          <w:p w14:paraId="4A348A6A" w14:textId="16DE2F8A" w:rsidR="00157FF5" w:rsidRPr="00B718F2" w:rsidRDefault="0021665A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665A">
              <w:rPr>
                <w:rFonts w:ascii="Times New Roman" w:hAnsi="Times New Roman" w:cs="Times New Roman"/>
                <w:sz w:val="22"/>
                <w:szCs w:val="22"/>
              </w:rPr>
              <w:t>Öğr. Gör. Nazmiye YALÇIN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5CAEF0B4" w14:textId="28F8FF18" w:rsidR="00157FF5" w:rsidRPr="00B718F2" w:rsidRDefault="0021665A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65A">
              <w:rPr>
                <w:rFonts w:ascii="Times New Roman" w:hAnsi="Times New Roman" w:cs="Times New Roman"/>
                <w:sz w:val="22"/>
                <w:szCs w:val="22"/>
              </w:rPr>
              <w:t>İstatistik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3E550E52" w14:textId="497ED19B" w:rsidR="00157FF5" w:rsidRPr="00B718F2" w:rsidRDefault="0021665A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65A">
              <w:rPr>
                <w:rFonts w:ascii="Times New Roman" w:hAnsi="Times New Roman" w:cs="Times New Roman"/>
                <w:sz w:val="22"/>
                <w:szCs w:val="22"/>
              </w:rPr>
              <w:t>Akademik Performansı Zorlayan Bağımlılık Türlerinin İncelenmesi: Alkol, Sigara, Kumar ve İnternet</w:t>
            </w:r>
          </w:p>
        </w:tc>
      </w:tr>
      <w:tr w:rsidR="00157FF5" w:rsidRPr="00B718F2" w14:paraId="059C1C01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28789EDE" w14:textId="427E6716" w:rsidR="00157FF5" w:rsidRPr="00B718F2" w:rsidRDefault="006975AB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36736E9C" w14:textId="62004DFE" w:rsidR="00157FF5" w:rsidRDefault="0021665A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65A">
              <w:rPr>
                <w:rFonts w:ascii="Times New Roman" w:hAnsi="Times New Roman" w:cs="Times New Roman"/>
                <w:sz w:val="22"/>
                <w:szCs w:val="22"/>
              </w:rPr>
              <w:t xml:space="preserve">Melek </w:t>
            </w:r>
            <w:r w:rsidR="002A3A03" w:rsidRPr="0021665A">
              <w:rPr>
                <w:rFonts w:ascii="Times New Roman" w:hAnsi="Times New Roman" w:cs="Times New Roman"/>
                <w:sz w:val="22"/>
                <w:szCs w:val="22"/>
              </w:rPr>
              <w:t>Yıldız</w:t>
            </w:r>
          </w:p>
        </w:tc>
        <w:tc>
          <w:tcPr>
            <w:tcW w:w="2702" w:type="dxa"/>
            <w:vAlign w:val="center"/>
          </w:tcPr>
          <w:p w14:paraId="056726D9" w14:textId="6E26CCAC" w:rsidR="00157FF5" w:rsidRPr="00B718F2" w:rsidRDefault="0021665A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665A">
              <w:rPr>
                <w:rFonts w:ascii="Times New Roman" w:hAnsi="Times New Roman" w:cs="Times New Roman"/>
                <w:sz w:val="22"/>
                <w:szCs w:val="22"/>
              </w:rPr>
              <w:t>Doç. Dr. Esra PAMUKÇU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614A13F1" w14:textId="0119C039" w:rsidR="00157FF5" w:rsidRPr="00B718F2" w:rsidRDefault="0021665A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65A">
              <w:rPr>
                <w:rFonts w:ascii="Times New Roman" w:hAnsi="Times New Roman" w:cs="Times New Roman"/>
                <w:sz w:val="22"/>
                <w:szCs w:val="22"/>
              </w:rPr>
              <w:t>İstatistik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71EBFED5" w14:textId="17D5BD69" w:rsidR="00157FF5" w:rsidRPr="00B718F2" w:rsidRDefault="0021665A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65A">
              <w:rPr>
                <w:rFonts w:ascii="Times New Roman" w:hAnsi="Times New Roman" w:cs="Times New Roman"/>
                <w:sz w:val="22"/>
                <w:szCs w:val="22"/>
              </w:rPr>
              <w:t>Genç Yetişkinlerde Finansal İyiliğin Etkileri: Üniversite Öğrencilerinin Kredi Kartı İle Gelecek Kaygısı Ve Akademik Başarı Arasındaki İlişkilerin İncelenmesi</w:t>
            </w:r>
          </w:p>
        </w:tc>
      </w:tr>
      <w:tr w:rsidR="00EF283E" w:rsidRPr="00B718F2" w14:paraId="0D02A144" w14:textId="77777777" w:rsidTr="00EF283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33E31EE8" w14:textId="5980ED85" w:rsidR="00EF283E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2B258A44" w14:textId="297B970C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 xml:space="preserve">Yaren </w:t>
            </w:r>
            <w:r w:rsidR="002A3A03" w:rsidRPr="00C30E7F">
              <w:rPr>
                <w:rFonts w:ascii="Times New Roman" w:hAnsi="Times New Roman" w:cs="Times New Roman"/>
              </w:rPr>
              <w:t>Kılıç</w:t>
            </w:r>
          </w:p>
        </w:tc>
        <w:tc>
          <w:tcPr>
            <w:tcW w:w="2702" w:type="dxa"/>
            <w:vAlign w:val="center"/>
          </w:tcPr>
          <w:p w14:paraId="5A362054" w14:textId="2D1CB748" w:rsidR="00EF283E" w:rsidRPr="0021665A" w:rsidRDefault="00EF283E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 xml:space="preserve">Prof. Dr. </w:t>
            </w:r>
            <w:r w:rsidRPr="00C30E7F">
              <w:rPr>
                <w:rFonts w:ascii="Times New Roman" w:hAnsi="Times New Roman" w:cs="Times New Roman"/>
              </w:rPr>
              <w:br/>
              <w:t>Hasan BULUT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6983173F" w14:textId="6FE43B19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Matematik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651FB8D5" w14:textId="47CD5D9E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(m+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</w:rPr>
                <m:t>)</m:t>
              </m:r>
            </m:oMath>
            <w:r w:rsidRPr="00C30E7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C30E7F">
              <w:rPr>
                <w:rFonts w:ascii="Times New Roman" w:hAnsi="Times New Roman" w:cs="Times New Roman"/>
              </w:rPr>
              <w:t>Metodunun Kısmi Diferansiyel Denklemlere Uygulanması ve Mathematica Kodlarının Yazılması</w:t>
            </w:r>
          </w:p>
        </w:tc>
      </w:tr>
      <w:tr w:rsidR="00EF283E" w:rsidRPr="00B718F2" w14:paraId="205FDB94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554A6B0E" w14:textId="1E962DE9" w:rsidR="00EF283E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3C05392D" w14:textId="1453216E" w:rsidR="00EF283E" w:rsidRPr="00C30E7F" w:rsidRDefault="00EF283E" w:rsidP="00EF283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30E7F">
              <w:rPr>
                <w:rFonts w:ascii="Times New Roman" w:hAnsi="Times New Roman" w:cs="Times New Roman"/>
              </w:rPr>
              <w:t xml:space="preserve">Fatma </w:t>
            </w:r>
            <w:r w:rsidR="002A3A03" w:rsidRPr="00C30E7F">
              <w:rPr>
                <w:rFonts w:ascii="Times New Roman" w:hAnsi="Times New Roman" w:cs="Times New Roman"/>
              </w:rPr>
              <w:t>Altungök</w:t>
            </w:r>
          </w:p>
          <w:p w14:paraId="22F9D4D9" w14:textId="7853360C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 xml:space="preserve">Zeynep </w:t>
            </w:r>
            <w:r w:rsidR="003A6473" w:rsidRPr="00C30E7F">
              <w:rPr>
                <w:rFonts w:ascii="Times New Roman" w:hAnsi="Times New Roman" w:cs="Times New Roman"/>
              </w:rPr>
              <w:t>Yanik</w:t>
            </w:r>
          </w:p>
        </w:tc>
        <w:tc>
          <w:tcPr>
            <w:tcW w:w="2702" w:type="dxa"/>
            <w:vAlign w:val="center"/>
          </w:tcPr>
          <w:p w14:paraId="41B00E96" w14:textId="77777777" w:rsidR="00EF283E" w:rsidRPr="00C30E7F" w:rsidRDefault="00EF283E" w:rsidP="00EF283E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30E7F">
              <w:rPr>
                <w:rFonts w:ascii="Times New Roman" w:hAnsi="Times New Roman" w:cs="Times New Roman"/>
              </w:rPr>
              <w:t>Doç. Dr.</w:t>
            </w:r>
          </w:p>
          <w:p w14:paraId="65675DB9" w14:textId="1A2C6AA2" w:rsidR="00EF283E" w:rsidRPr="0021665A" w:rsidRDefault="00EF283E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Münevver TUZ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49837AB1" w14:textId="4AC9FDF5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Matematik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5406B523" w14:textId="2C8D6119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Madde Kullanımının Kaosu: Matematikle Bağımlılık Yayılımına Bakış</w:t>
            </w:r>
          </w:p>
        </w:tc>
      </w:tr>
      <w:tr w:rsidR="00EF283E" w:rsidRPr="00B718F2" w14:paraId="70FC4270" w14:textId="77777777" w:rsidTr="00EF283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5FE8EB48" w14:textId="02E8B274" w:rsidR="00EF283E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5D556C12" w14:textId="4FF8D65B" w:rsidR="00EF283E" w:rsidRPr="00C30E7F" w:rsidRDefault="00EF283E" w:rsidP="00EF283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30E7F">
              <w:rPr>
                <w:rFonts w:ascii="Times New Roman" w:hAnsi="Times New Roman" w:cs="Times New Roman"/>
              </w:rPr>
              <w:t xml:space="preserve">Nisanur </w:t>
            </w:r>
            <w:r w:rsidR="003A6473" w:rsidRPr="00C30E7F">
              <w:rPr>
                <w:rFonts w:ascii="Times New Roman" w:hAnsi="Times New Roman" w:cs="Times New Roman"/>
              </w:rPr>
              <w:t>Karabay</w:t>
            </w:r>
          </w:p>
          <w:p w14:paraId="059714FB" w14:textId="102F11B7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 xml:space="preserve">Safa Merve </w:t>
            </w:r>
            <w:r w:rsidR="003A6473" w:rsidRPr="00C30E7F">
              <w:rPr>
                <w:rFonts w:ascii="Times New Roman" w:hAnsi="Times New Roman" w:cs="Times New Roman"/>
              </w:rPr>
              <w:t>Karakurt</w:t>
            </w:r>
          </w:p>
        </w:tc>
        <w:tc>
          <w:tcPr>
            <w:tcW w:w="2702" w:type="dxa"/>
            <w:vAlign w:val="center"/>
          </w:tcPr>
          <w:p w14:paraId="35039009" w14:textId="77777777" w:rsidR="00EF283E" w:rsidRPr="00C30E7F" w:rsidRDefault="00EF283E" w:rsidP="00EF283E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30E7F">
              <w:rPr>
                <w:rFonts w:ascii="Times New Roman" w:hAnsi="Times New Roman" w:cs="Times New Roman"/>
              </w:rPr>
              <w:t>Doç. Dr.</w:t>
            </w:r>
          </w:p>
          <w:p w14:paraId="100CA346" w14:textId="64B9722C" w:rsidR="00EF283E" w:rsidRPr="0021665A" w:rsidRDefault="00EF283E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Münevver TUZ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4FE06FD9" w14:textId="422075DF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Matematik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702FB33E" w14:textId="46D2C8BC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Müzik ve Ses Dalgalarının Görsel Ritmi: 3 Boyutlu Grafiklerle Akustik Analiz</w:t>
            </w:r>
          </w:p>
        </w:tc>
      </w:tr>
      <w:tr w:rsidR="00EF283E" w:rsidRPr="00B718F2" w14:paraId="02BB29FF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EFE1E2E" w14:textId="42293A0A" w:rsidR="00EF283E" w:rsidRDefault="003450C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15D87E6A" w14:textId="265828C6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 xml:space="preserve">Kenan </w:t>
            </w:r>
            <w:r w:rsidR="003A6473" w:rsidRPr="00C30E7F">
              <w:rPr>
                <w:rFonts w:ascii="Times New Roman" w:hAnsi="Times New Roman" w:cs="Times New Roman"/>
              </w:rPr>
              <w:t>Çelebi</w:t>
            </w:r>
          </w:p>
        </w:tc>
        <w:tc>
          <w:tcPr>
            <w:tcW w:w="2702" w:type="dxa"/>
            <w:vAlign w:val="center"/>
          </w:tcPr>
          <w:p w14:paraId="395DF812" w14:textId="77777777" w:rsidR="00EF283E" w:rsidRPr="00C30E7F" w:rsidRDefault="00EF283E" w:rsidP="00EF283E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30E7F">
              <w:rPr>
                <w:rFonts w:ascii="Times New Roman" w:hAnsi="Times New Roman" w:cs="Times New Roman"/>
              </w:rPr>
              <w:t>Doç. Dr.</w:t>
            </w:r>
          </w:p>
          <w:p w14:paraId="2D7668B9" w14:textId="6502AE91" w:rsidR="00EF283E" w:rsidRPr="0021665A" w:rsidRDefault="00EF283E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Münevver TUZ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329C4E3C" w14:textId="7256CBFE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Matematik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31722326" w14:textId="1F6BA72B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Rayleigh Dalgalarının Zemin Özelliklerine Bağlı Yayılımının Matematiksel Modellenmesi ve Spektral Analizi: Elazığ Deprem Örneği</w:t>
            </w:r>
          </w:p>
        </w:tc>
      </w:tr>
      <w:tr w:rsidR="00EF283E" w:rsidRPr="00B718F2" w14:paraId="1FD49099" w14:textId="77777777" w:rsidTr="00EF283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5561A992" w14:textId="39542BC6" w:rsidR="00EF283E" w:rsidRDefault="003450C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1628F4A5" w14:textId="29E8557E" w:rsidR="00EF283E" w:rsidRPr="00C30E7F" w:rsidRDefault="002A3A03" w:rsidP="00EF283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30E7F">
              <w:rPr>
                <w:rFonts w:ascii="Times New Roman" w:hAnsi="Times New Roman" w:cs="Times New Roman"/>
              </w:rPr>
              <w:t>Beyza Ayşenur Dabak</w:t>
            </w:r>
          </w:p>
          <w:p w14:paraId="1EB33AEE" w14:textId="7FF5DA1D" w:rsidR="00EF283E" w:rsidRPr="0021665A" w:rsidRDefault="002A3A03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Buse Yıldırım</w:t>
            </w:r>
          </w:p>
        </w:tc>
        <w:tc>
          <w:tcPr>
            <w:tcW w:w="2702" w:type="dxa"/>
            <w:vAlign w:val="center"/>
          </w:tcPr>
          <w:p w14:paraId="32EFDD53" w14:textId="77777777" w:rsidR="00EF283E" w:rsidRPr="00C30E7F" w:rsidRDefault="00EF283E" w:rsidP="00EF283E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30E7F">
              <w:rPr>
                <w:rFonts w:ascii="Times New Roman" w:hAnsi="Times New Roman" w:cs="Times New Roman"/>
              </w:rPr>
              <w:t>Doç. Dr.</w:t>
            </w:r>
          </w:p>
          <w:p w14:paraId="5CE87DB9" w14:textId="370A7B2A" w:rsidR="00EF283E" w:rsidRPr="0021665A" w:rsidRDefault="00EF283E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Münevver TUZ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5E2C0410" w14:textId="06DCC344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Matematik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59A4BC31" w14:textId="7FF8F269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Reynold Sayısının ve Navier-Stokes Denklemlerinin Akışkanlar Dinamiği Modellemelerine Etkisi</w:t>
            </w:r>
          </w:p>
        </w:tc>
      </w:tr>
      <w:tr w:rsidR="00EF283E" w:rsidRPr="00B718F2" w14:paraId="1EEC3410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75E7458" w14:textId="06E177B7" w:rsidR="00EF283E" w:rsidRDefault="003450C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3465A516" w14:textId="50AA20CB" w:rsidR="00EF283E" w:rsidRPr="00C30E7F" w:rsidRDefault="00EF283E" w:rsidP="00EF283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30E7F">
              <w:rPr>
                <w:rFonts w:ascii="Times New Roman" w:hAnsi="Times New Roman" w:cs="Times New Roman"/>
              </w:rPr>
              <w:t xml:space="preserve">İsra </w:t>
            </w:r>
            <w:r w:rsidR="003A6473" w:rsidRPr="00C30E7F">
              <w:rPr>
                <w:rFonts w:ascii="Times New Roman" w:hAnsi="Times New Roman" w:cs="Times New Roman"/>
              </w:rPr>
              <w:t>Elhulu</w:t>
            </w:r>
          </w:p>
          <w:p w14:paraId="3A7B14CF" w14:textId="33CB4E7F" w:rsidR="00EF283E" w:rsidRPr="00C30E7F" w:rsidRDefault="00EF283E" w:rsidP="00EF283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30E7F">
              <w:rPr>
                <w:rFonts w:ascii="Times New Roman" w:hAnsi="Times New Roman" w:cs="Times New Roman"/>
              </w:rPr>
              <w:t xml:space="preserve">Elif </w:t>
            </w:r>
            <w:r w:rsidR="003A6473" w:rsidRPr="00C30E7F">
              <w:rPr>
                <w:rFonts w:ascii="Times New Roman" w:hAnsi="Times New Roman" w:cs="Times New Roman"/>
              </w:rPr>
              <w:t>Aydemir</w:t>
            </w:r>
          </w:p>
          <w:p w14:paraId="1EDA1E8B" w14:textId="028FA36A" w:rsidR="00EF283E" w:rsidRPr="00C30E7F" w:rsidRDefault="00EF283E" w:rsidP="00EF283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30E7F">
              <w:rPr>
                <w:rFonts w:ascii="Times New Roman" w:hAnsi="Times New Roman" w:cs="Times New Roman"/>
              </w:rPr>
              <w:lastRenderedPageBreak/>
              <w:t xml:space="preserve">Mustafa </w:t>
            </w:r>
            <w:r w:rsidR="003A6473" w:rsidRPr="00C30E7F">
              <w:rPr>
                <w:rFonts w:ascii="Times New Roman" w:hAnsi="Times New Roman" w:cs="Times New Roman"/>
              </w:rPr>
              <w:t>Gedik</w:t>
            </w:r>
          </w:p>
          <w:p w14:paraId="4DA1FD8E" w14:textId="22D6EC5C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 xml:space="preserve">Baki </w:t>
            </w:r>
            <w:r w:rsidR="003A6473" w:rsidRPr="00C30E7F">
              <w:rPr>
                <w:rFonts w:ascii="Times New Roman" w:hAnsi="Times New Roman" w:cs="Times New Roman"/>
              </w:rPr>
              <w:t>Huylu</w:t>
            </w:r>
          </w:p>
        </w:tc>
        <w:tc>
          <w:tcPr>
            <w:tcW w:w="2702" w:type="dxa"/>
            <w:vAlign w:val="center"/>
          </w:tcPr>
          <w:p w14:paraId="2823D513" w14:textId="77777777" w:rsidR="00EF283E" w:rsidRPr="00C30E7F" w:rsidRDefault="00EF283E" w:rsidP="00EF283E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30E7F">
              <w:rPr>
                <w:rFonts w:ascii="Times New Roman" w:hAnsi="Times New Roman" w:cs="Times New Roman"/>
              </w:rPr>
              <w:lastRenderedPageBreak/>
              <w:t>Doç. Dr.</w:t>
            </w:r>
          </w:p>
          <w:p w14:paraId="5A890328" w14:textId="01B1F314" w:rsidR="00EF283E" w:rsidRPr="0021665A" w:rsidRDefault="00EF283E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lastRenderedPageBreak/>
              <w:t>Münevver TUZ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554AF5D0" w14:textId="5E3BC212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Matematik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37C51610" w14:textId="033AD131" w:rsidR="00EF283E" w:rsidRPr="0021665A" w:rsidRDefault="00A627C6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Çevresel Kirlilik Unsurlarının </w:t>
            </w:r>
            <w:r w:rsidR="00EF283E" w:rsidRPr="00C30E7F">
              <w:rPr>
                <w:rFonts w:ascii="Times New Roman" w:hAnsi="Times New Roman" w:cs="Times New Roman"/>
              </w:rPr>
              <w:t xml:space="preserve">Su Ekosistemlerindeki Yayılımının Matematiksel </w:t>
            </w:r>
            <w:r w:rsidR="00EF283E" w:rsidRPr="00C30E7F">
              <w:rPr>
                <w:rFonts w:ascii="Times New Roman" w:hAnsi="Times New Roman" w:cs="Times New Roman"/>
              </w:rPr>
              <w:lastRenderedPageBreak/>
              <w:t>İncelenmesi: Sivrice Gölü Örneği</w:t>
            </w:r>
          </w:p>
        </w:tc>
      </w:tr>
      <w:tr w:rsidR="00EF283E" w:rsidRPr="00B718F2" w14:paraId="30C2C908" w14:textId="77777777" w:rsidTr="00EF283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346289A8" w14:textId="10ED09F0" w:rsidR="00EF283E" w:rsidRDefault="003450C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4347B8D7" w14:textId="5BBFC904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 xml:space="preserve">Mert </w:t>
            </w:r>
            <w:r w:rsidR="003A6473" w:rsidRPr="00C30E7F">
              <w:rPr>
                <w:rFonts w:ascii="Times New Roman" w:hAnsi="Times New Roman" w:cs="Times New Roman"/>
              </w:rPr>
              <w:t>Demirel</w:t>
            </w:r>
          </w:p>
        </w:tc>
        <w:tc>
          <w:tcPr>
            <w:tcW w:w="2702" w:type="dxa"/>
            <w:vAlign w:val="center"/>
          </w:tcPr>
          <w:p w14:paraId="22C6EA15" w14:textId="77777777" w:rsidR="00EF283E" w:rsidRPr="00C30E7F" w:rsidRDefault="00EF283E" w:rsidP="00EF283E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30E7F">
              <w:rPr>
                <w:rFonts w:ascii="Times New Roman" w:hAnsi="Times New Roman" w:cs="Times New Roman"/>
              </w:rPr>
              <w:t>Doç. Dr.</w:t>
            </w:r>
          </w:p>
          <w:p w14:paraId="318ADC89" w14:textId="440EFABA" w:rsidR="00EF283E" w:rsidRPr="0021665A" w:rsidRDefault="00EF283E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Asıf YOKUŞ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373B31BC" w14:textId="3591197C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Matematik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74EFDB73" w14:textId="0B72D76E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Yott-Yapay Zeka ile Otonom Topraksız Tarım</w:t>
            </w:r>
          </w:p>
        </w:tc>
      </w:tr>
      <w:tr w:rsidR="00EF283E" w:rsidRPr="00B718F2" w14:paraId="37FA79E3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747689A5" w14:textId="39A27276" w:rsidR="00EF283E" w:rsidRDefault="003450C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028B7927" w14:textId="6F2AEEA0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Kübra SARI</w:t>
            </w:r>
          </w:p>
        </w:tc>
        <w:tc>
          <w:tcPr>
            <w:tcW w:w="2702" w:type="dxa"/>
            <w:vAlign w:val="center"/>
          </w:tcPr>
          <w:p w14:paraId="0DB58CE9" w14:textId="77777777" w:rsidR="00EF283E" w:rsidRPr="00C30E7F" w:rsidRDefault="00EF283E" w:rsidP="00EF283E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30E7F">
              <w:rPr>
                <w:rFonts w:ascii="Times New Roman" w:hAnsi="Times New Roman" w:cs="Times New Roman"/>
              </w:rPr>
              <w:t>Dr. Öğr. Üyesi</w:t>
            </w:r>
          </w:p>
          <w:p w14:paraId="3BB38A89" w14:textId="08EB8A3C" w:rsidR="00EF283E" w:rsidRPr="0021665A" w:rsidRDefault="00EF283E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Bahar ACAY ÖZTÜRK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71D67A8B" w14:textId="1A8B87EF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Matematik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4C280FFF" w14:textId="4FBF50F4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Matematiksel Ekonomideki Bazı Modellerin Oransal Türevle Analizi</w:t>
            </w:r>
          </w:p>
        </w:tc>
      </w:tr>
      <w:tr w:rsidR="00EF283E" w:rsidRPr="00B718F2" w14:paraId="0C8C0344" w14:textId="77777777" w:rsidTr="00EF283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2A1EEB64" w14:textId="3716FE9A" w:rsidR="00EF283E" w:rsidRDefault="003450C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7F392641" w14:textId="080EEF84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 xml:space="preserve">Eyüp Buğra </w:t>
            </w:r>
            <w:r w:rsidR="003A6473" w:rsidRPr="00C30E7F">
              <w:rPr>
                <w:rFonts w:ascii="Times New Roman" w:hAnsi="Times New Roman" w:cs="Times New Roman"/>
              </w:rPr>
              <w:t>Yalçın</w:t>
            </w:r>
          </w:p>
        </w:tc>
        <w:tc>
          <w:tcPr>
            <w:tcW w:w="2702" w:type="dxa"/>
            <w:vAlign w:val="center"/>
          </w:tcPr>
          <w:p w14:paraId="4F22CD21" w14:textId="77777777" w:rsidR="00EF283E" w:rsidRPr="00C30E7F" w:rsidRDefault="00EF283E" w:rsidP="00EF283E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30E7F">
              <w:rPr>
                <w:rFonts w:ascii="Times New Roman" w:hAnsi="Times New Roman" w:cs="Times New Roman"/>
              </w:rPr>
              <w:t>Arş. Gör.</w:t>
            </w:r>
          </w:p>
          <w:p w14:paraId="4E7D7E07" w14:textId="052440B6" w:rsidR="00EF283E" w:rsidRPr="0021665A" w:rsidRDefault="00EF283E" w:rsidP="00EF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Mehmet Çağrı YILMAZER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3F58BA78" w14:textId="75EAA626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Matematik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49F664F6" w14:textId="7991911B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Altın Polinomiyal Analiz ve Uygulamaları</w:t>
            </w:r>
          </w:p>
        </w:tc>
      </w:tr>
      <w:tr w:rsidR="00EF283E" w:rsidRPr="00B718F2" w14:paraId="49BECDD3" w14:textId="77777777" w:rsidTr="00EF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9D8F054" w14:textId="0A2A29FD" w:rsidR="00EF283E" w:rsidRDefault="003450C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22889125" w14:textId="5F792B58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 xml:space="preserve">Nur Seza </w:t>
            </w:r>
            <w:r w:rsidR="003A6473" w:rsidRPr="00C30E7F">
              <w:rPr>
                <w:rFonts w:ascii="Times New Roman" w:hAnsi="Times New Roman" w:cs="Times New Roman"/>
              </w:rPr>
              <w:t>Altınışık</w:t>
            </w:r>
          </w:p>
        </w:tc>
        <w:tc>
          <w:tcPr>
            <w:tcW w:w="2702" w:type="dxa"/>
            <w:vAlign w:val="center"/>
          </w:tcPr>
          <w:p w14:paraId="5AD331CD" w14:textId="77777777" w:rsidR="00EF283E" w:rsidRPr="00C30E7F" w:rsidRDefault="00EF283E" w:rsidP="00EF283E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30E7F">
              <w:rPr>
                <w:rFonts w:ascii="Times New Roman" w:hAnsi="Times New Roman" w:cs="Times New Roman"/>
              </w:rPr>
              <w:t>Arş. Gör.</w:t>
            </w:r>
          </w:p>
          <w:p w14:paraId="6C350EFB" w14:textId="732A5B56" w:rsidR="00EF283E" w:rsidRPr="0021665A" w:rsidRDefault="00EF283E" w:rsidP="00EF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Şeyma Firdevs HIZAL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4A8CAB85" w14:textId="45F50733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Matematik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119CDC5E" w14:textId="6078AB4C" w:rsidR="00EF283E" w:rsidRPr="0021665A" w:rsidRDefault="00EF283E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E7F">
              <w:rPr>
                <w:rFonts w:ascii="Times New Roman" w:hAnsi="Times New Roman" w:cs="Times New Roman"/>
              </w:rPr>
              <w:t>Salmonellosis'in Hayvan ve İnsan Popülasyonları Arasındaki Yayılımının Matematiksel Modellenmesi ve Nümerik Çözümü</w:t>
            </w:r>
          </w:p>
        </w:tc>
      </w:tr>
      <w:tr w:rsidR="008044F9" w:rsidRPr="00B718F2" w14:paraId="3C0EA081" w14:textId="77777777" w:rsidTr="00EF283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3129D446" w14:textId="07AC620D" w:rsidR="008044F9" w:rsidRDefault="0025031F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vAlign w:val="center"/>
          </w:tcPr>
          <w:p w14:paraId="2CC14D8F" w14:textId="546DD59D" w:rsidR="008044F9" w:rsidRPr="00C30E7F" w:rsidRDefault="0025031F" w:rsidP="00EF2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Eren </w:t>
            </w:r>
            <w:bookmarkStart w:id="0" w:name="_GoBack"/>
            <w:r w:rsidR="003A6473">
              <w:rPr>
                <w:rFonts w:ascii="Times New Roman" w:hAnsi="Times New Roman" w:cs="Times New Roman"/>
              </w:rPr>
              <w:t>Akdeniz</w:t>
            </w:r>
            <w:bookmarkEnd w:id="0"/>
          </w:p>
        </w:tc>
        <w:tc>
          <w:tcPr>
            <w:tcW w:w="2702" w:type="dxa"/>
            <w:vAlign w:val="center"/>
          </w:tcPr>
          <w:p w14:paraId="0EC92F69" w14:textId="5FD19EAA" w:rsidR="008044F9" w:rsidRPr="00C30E7F" w:rsidRDefault="0025031F" w:rsidP="00EF283E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031F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Arş.Gör.Dr. Oğuzhan ORHAN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3" w:type="dxa"/>
            <w:vAlign w:val="center"/>
          </w:tcPr>
          <w:p w14:paraId="572C750F" w14:textId="2B2586A4" w:rsidR="008044F9" w:rsidRDefault="0025031F" w:rsidP="00EF28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Fizik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80" w:type="dxa"/>
            <w:vAlign w:val="center"/>
          </w:tcPr>
          <w:p w14:paraId="62D5574A" w14:textId="77777777" w:rsidR="0025031F" w:rsidRDefault="0025031F" w:rsidP="002503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Havacılık İçin Yeni Nesil Ti Tabanlı Alaşımların Bayes Optimizasyonuna Dayalı Yapay Zeka ile Geliştirilmesi</w:t>
            </w:r>
          </w:p>
          <w:p w14:paraId="5F9396D7" w14:textId="77777777" w:rsidR="008044F9" w:rsidRPr="00C30E7F" w:rsidRDefault="008044F9" w:rsidP="00EF2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6814C0" w14:textId="35D18935" w:rsidR="00AE5C19" w:rsidRDefault="00AE5C19">
      <w:pPr>
        <w:rPr>
          <w:rFonts w:ascii="Times New Roman" w:hAnsi="Times New Roman" w:cs="Times New Roman"/>
          <w:sz w:val="22"/>
          <w:szCs w:val="22"/>
        </w:rPr>
      </w:pPr>
    </w:p>
    <w:p w14:paraId="03C45971" w14:textId="77777777" w:rsidR="0085787D" w:rsidRPr="00B718F2" w:rsidRDefault="0085787D">
      <w:pPr>
        <w:rPr>
          <w:rFonts w:ascii="Times New Roman" w:hAnsi="Times New Roman" w:cs="Times New Roman"/>
          <w:sz w:val="22"/>
          <w:szCs w:val="22"/>
        </w:rPr>
      </w:pPr>
    </w:p>
    <w:p w14:paraId="597CD753" w14:textId="77777777" w:rsidR="0025031F" w:rsidRDefault="0025031F"/>
    <w:sectPr w:rsidR="00250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B4"/>
    <w:rsid w:val="00025416"/>
    <w:rsid w:val="00057CE3"/>
    <w:rsid w:val="00152EDB"/>
    <w:rsid w:val="00155E00"/>
    <w:rsid w:val="00157FF5"/>
    <w:rsid w:val="001762E8"/>
    <w:rsid w:val="0021665A"/>
    <w:rsid w:val="00224869"/>
    <w:rsid w:val="0025031F"/>
    <w:rsid w:val="002A3A03"/>
    <w:rsid w:val="002A6F77"/>
    <w:rsid w:val="002B450C"/>
    <w:rsid w:val="003450CE"/>
    <w:rsid w:val="003A6473"/>
    <w:rsid w:val="003C3C5D"/>
    <w:rsid w:val="0041643B"/>
    <w:rsid w:val="004978BF"/>
    <w:rsid w:val="00560747"/>
    <w:rsid w:val="005E07D3"/>
    <w:rsid w:val="00631C9B"/>
    <w:rsid w:val="006975AB"/>
    <w:rsid w:val="007D6878"/>
    <w:rsid w:val="008044F9"/>
    <w:rsid w:val="0085787D"/>
    <w:rsid w:val="00876CFF"/>
    <w:rsid w:val="00A627C6"/>
    <w:rsid w:val="00AE5C19"/>
    <w:rsid w:val="00AF42FD"/>
    <w:rsid w:val="00B20916"/>
    <w:rsid w:val="00B718F2"/>
    <w:rsid w:val="00C509A2"/>
    <w:rsid w:val="00C747C0"/>
    <w:rsid w:val="00CA374B"/>
    <w:rsid w:val="00CB14C1"/>
    <w:rsid w:val="00EF283E"/>
    <w:rsid w:val="00F02EB4"/>
    <w:rsid w:val="00F10A41"/>
    <w:rsid w:val="00F3179C"/>
    <w:rsid w:val="00F9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F3BF"/>
  <w15:chartTrackingRefBased/>
  <w15:docId w15:val="{A6761F11-1EFF-43E9-B938-41B2ABDA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2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2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2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2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2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2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2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2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2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2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2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2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2EB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2EB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2E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2E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2E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2E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2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2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2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2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2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2E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2E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2E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2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2EB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2EB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2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3">
    <w:name w:val="Grid Table 4 Accent 3"/>
    <w:basedOn w:val="NormalTablo"/>
    <w:uiPriority w:val="49"/>
    <w:rsid w:val="00057CE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cPr>
      <w:shd w:val="clear" w:color="auto" w:fill="F1DBDB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lavuzuTablo4-Vurgu5">
    <w:name w:val="Grid Table 4 Accent 5"/>
    <w:basedOn w:val="NormalTablo"/>
    <w:uiPriority w:val="49"/>
    <w:rsid w:val="00057CE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lavuzuTablo4-Vurgu2">
    <w:name w:val="Grid Table 4 Accent 2"/>
    <w:basedOn w:val="NormalTablo"/>
    <w:uiPriority w:val="49"/>
    <w:rsid w:val="00057CE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cPr>
      <w:shd w:val="clear" w:color="auto" w:fill="E9C5C5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Nasrullah Celayir</dc:creator>
  <cp:keywords/>
  <dc:description/>
  <cp:lastModifiedBy>dkayapınar</cp:lastModifiedBy>
  <cp:revision>10</cp:revision>
  <dcterms:created xsi:type="dcterms:W3CDTF">2025-04-18T10:41:00Z</dcterms:created>
  <dcterms:modified xsi:type="dcterms:W3CDTF">2025-04-18T11:01:00Z</dcterms:modified>
</cp:coreProperties>
</file>